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84" w:rsidRPr="002C5BB4" w:rsidRDefault="005A1B84" w:rsidP="005A1B84">
      <w:pPr>
        <w:jc w:val="center"/>
        <w:rPr>
          <w:bCs/>
          <w:i/>
          <w:iCs/>
          <w:sz w:val="28"/>
          <w:szCs w:val="28"/>
        </w:rPr>
      </w:pPr>
      <w:r w:rsidRPr="002C5BB4">
        <w:rPr>
          <w:bCs/>
          <w:sz w:val="28"/>
          <w:szCs w:val="28"/>
        </w:rPr>
        <w:t>Российская Федерация</w:t>
      </w:r>
    </w:p>
    <w:p w:rsidR="005A1B84" w:rsidRPr="00DE2B90" w:rsidRDefault="005A1B84" w:rsidP="005A1B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ГУЩИНСКАЯ</w:t>
      </w:r>
      <w:r w:rsidRPr="00DE2B90">
        <w:rPr>
          <w:sz w:val="28"/>
          <w:szCs w:val="28"/>
        </w:rPr>
        <w:t xml:space="preserve"> СЕЛЬСКАЯ АДМИНИСТРАЦИЯ</w:t>
      </w:r>
    </w:p>
    <w:p w:rsidR="005A1B84" w:rsidRPr="00DE2B90" w:rsidRDefault="005A1B84" w:rsidP="005A1B84">
      <w:pPr>
        <w:pStyle w:val="a3"/>
        <w:jc w:val="center"/>
        <w:rPr>
          <w:sz w:val="28"/>
          <w:szCs w:val="28"/>
        </w:rPr>
      </w:pPr>
      <w:r w:rsidRPr="00DE2B90">
        <w:rPr>
          <w:sz w:val="28"/>
          <w:szCs w:val="28"/>
        </w:rPr>
        <w:t>ПОЧЕПСКОГО РАЙОНА БРЯНСКОЙ ОБЛАСТИ</w:t>
      </w:r>
    </w:p>
    <w:p w:rsidR="005A1B84" w:rsidRPr="000E74FC" w:rsidRDefault="005A1B84" w:rsidP="005A1B84">
      <w:pPr>
        <w:jc w:val="center"/>
        <w:rPr>
          <w:sz w:val="28"/>
          <w:szCs w:val="28"/>
        </w:rPr>
      </w:pPr>
    </w:p>
    <w:p w:rsidR="005A1B84" w:rsidRPr="00912185" w:rsidRDefault="005A1B84" w:rsidP="005A1B84">
      <w:pPr>
        <w:jc w:val="center"/>
        <w:rPr>
          <w:sz w:val="28"/>
          <w:szCs w:val="28"/>
        </w:rPr>
      </w:pPr>
      <w:r w:rsidRPr="00912185">
        <w:rPr>
          <w:sz w:val="28"/>
          <w:szCs w:val="28"/>
        </w:rPr>
        <w:t>П О С Т А Н О В Л Е Н И Е</w:t>
      </w:r>
    </w:p>
    <w:p w:rsidR="005A1B84" w:rsidRPr="00C65B14" w:rsidRDefault="005A1B84" w:rsidP="005A1B84">
      <w:pPr>
        <w:rPr>
          <w:i/>
          <w:szCs w:val="32"/>
        </w:rPr>
      </w:pPr>
    </w:p>
    <w:p w:rsidR="005A1B84" w:rsidRPr="006F1E79" w:rsidRDefault="005A1B84" w:rsidP="005A1B84">
      <w:pPr>
        <w:rPr>
          <w:sz w:val="28"/>
          <w:szCs w:val="28"/>
        </w:rPr>
      </w:pPr>
      <w:r w:rsidRPr="006F1E79">
        <w:rPr>
          <w:sz w:val="28"/>
          <w:szCs w:val="28"/>
        </w:rPr>
        <w:t xml:space="preserve">от </w:t>
      </w:r>
      <w:r w:rsidR="007F5780" w:rsidRPr="006F1E79">
        <w:rPr>
          <w:sz w:val="28"/>
          <w:szCs w:val="28"/>
        </w:rPr>
        <w:t>08</w:t>
      </w:r>
      <w:r w:rsidRPr="006F1E79">
        <w:rPr>
          <w:sz w:val="28"/>
          <w:szCs w:val="28"/>
        </w:rPr>
        <w:t xml:space="preserve">.04.2024 № </w:t>
      </w:r>
      <w:r w:rsidR="007F5780" w:rsidRPr="006F1E79">
        <w:rPr>
          <w:sz w:val="28"/>
          <w:szCs w:val="28"/>
        </w:rPr>
        <w:t>2</w:t>
      </w:r>
      <w:r w:rsidR="006F1E79">
        <w:rPr>
          <w:sz w:val="28"/>
          <w:szCs w:val="28"/>
        </w:rPr>
        <w:t>3</w:t>
      </w:r>
    </w:p>
    <w:p w:rsidR="005A1B84" w:rsidRPr="006F1E79" w:rsidRDefault="005A1B84" w:rsidP="005A1B84">
      <w:pPr>
        <w:rPr>
          <w:sz w:val="28"/>
          <w:szCs w:val="28"/>
        </w:rPr>
      </w:pPr>
      <w:r w:rsidRPr="006F1E79">
        <w:rPr>
          <w:sz w:val="28"/>
          <w:szCs w:val="28"/>
        </w:rPr>
        <w:t>п. Первомайский</w:t>
      </w:r>
    </w:p>
    <w:p w:rsidR="005A1B84" w:rsidRPr="006F1E79" w:rsidRDefault="005A1B84" w:rsidP="005A1B8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1E79" w:rsidRPr="006F1E79" w:rsidRDefault="006F1E79" w:rsidP="006F1E79">
      <w:pPr>
        <w:pStyle w:val="a4"/>
        <w:ind w:right="4960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Об утверждении  перечня объектов, в отношении которых планируется заключение концессионных соглашений в муниципальном образовании  «Гущинское сельское поселение»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 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 </w:t>
      </w:r>
    </w:p>
    <w:p w:rsidR="006F1E79" w:rsidRDefault="006F1E79" w:rsidP="006F1E79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 xml:space="preserve">В соответствии с Федеральным законом от 21.07.2005 № </w:t>
      </w:r>
      <w:r>
        <w:rPr>
          <w:sz w:val="28"/>
          <w:szCs w:val="28"/>
        </w:rPr>
        <w:t>115-Ф</w:t>
      </w:r>
      <w:r w:rsidRPr="006F1E79">
        <w:rPr>
          <w:sz w:val="28"/>
          <w:szCs w:val="28"/>
        </w:rPr>
        <w:t xml:space="preserve"> «О концессионных соглашениях», в соответствии с Уставом муниципального образования «Гущинское сельское поселение», Гущинская сельская администрация                                                                             </w:t>
      </w:r>
    </w:p>
    <w:p w:rsidR="006F1E79" w:rsidRPr="006F1E79" w:rsidRDefault="006F1E79" w:rsidP="006F1E79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ПОСТАНОВЛЯЕТ:</w:t>
      </w:r>
    </w:p>
    <w:p w:rsidR="006F1E79" w:rsidRP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 в муниципальном образовании «Гущинское сельское поселение», согласно приложению.</w:t>
      </w:r>
    </w:p>
    <w:p w:rsidR="006F1E79" w:rsidRP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2. Настоящее постановление обнародовать в установленном порядке и разместить на официальном сайте администрации муниципального образования «Гущинское сельское поселение».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sz w:val="28"/>
          <w:szCs w:val="28"/>
        </w:rPr>
        <w:t>3.Контроль за выполнением настоящего Постановления оставляю за собой.</w:t>
      </w:r>
    </w:p>
    <w:p w:rsid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4. Постановление вступает в силу с момента после обнародования (опубликования).</w:t>
      </w:r>
    </w:p>
    <w:p w:rsidR="00EB090F" w:rsidRPr="006F1E79" w:rsidRDefault="00EB090F" w:rsidP="006F1E79">
      <w:pPr>
        <w:spacing w:before="100" w:beforeAutospacing="1" w:after="100" w:afterAutospacing="1"/>
        <w:rPr>
          <w:sz w:val="28"/>
          <w:szCs w:val="28"/>
        </w:rPr>
      </w:pPr>
      <w:bookmarkStart w:id="0" w:name="_GoBack"/>
      <w:bookmarkEnd w:id="0"/>
    </w:p>
    <w:p w:rsidR="006F1E79" w:rsidRPr="006F1E79" w:rsidRDefault="006F1E79" w:rsidP="00EB090F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Глава Гущинского</w:t>
      </w:r>
    </w:p>
    <w:p w:rsidR="006F1E79" w:rsidRDefault="006F1E79" w:rsidP="00EB090F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сельского поселения                                           </w:t>
      </w:r>
      <w:proofErr w:type="spellStart"/>
      <w:r w:rsidRPr="006F1E79">
        <w:rPr>
          <w:sz w:val="28"/>
          <w:szCs w:val="28"/>
        </w:rPr>
        <w:t>Ю.Н.Торопынин</w:t>
      </w:r>
      <w:proofErr w:type="spellEnd"/>
    </w:p>
    <w:p w:rsidR="006F1E79" w:rsidRPr="006F1E79" w:rsidRDefault="006F1E79" w:rsidP="006F1E79">
      <w:pPr>
        <w:pStyle w:val="a4"/>
        <w:rPr>
          <w:sz w:val="28"/>
          <w:szCs w:val="28"/>
        </w:rPr>
      </w:pPr>
    </w:p>
    <w:p w:rsidR="006F1E79" w:rsidRDefault="006F1E79" w:rsidP="006F1E7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6F1E7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6F1E79" w:rsidRDefault="006F1E79" w:rsidP="006F1E7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F1E79" w:rsidRDefault="006F1E79" w:rsidP="006F1E7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Гущинского сельского</w:t>
      </w:r>
    </w:p>
    <w:p w:rsidR="006F1E79" w:rsidRDefault="006F1E79" w:rsidP="006F1E7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Поселения от 08.04.2024г №23 </w:t>
      </w:r>
    </w:p>
    <w:p w:rsidR="006F1E79" w:rsidRPr="006F1E79" w:rsidRDefault="006F1E79" w:rsidP="006F1E7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6F1E79" w:rsidRDefault="006F1E79" w:rsidP="006F1E7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F1E79" w:rsidRPr="006F1E79" w:rsidRDefault="006F1E79" w:rsidP="006F1E79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6F1E79">
        <w:rPr>
          <w:sz w:val="28"/>
          <w:szCs w:val="28"/>
        </w:rPr>
        <w:t>бъектов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в отношении которых планируется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заключение концессионных соглашений в муниципальном образовании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«Гущинское сельское поселение»</w:t>
      </w:r>
      <w:r>
        <w:rPr>
          <w:sz w:val="28"/>
          <w:szCs w:val="28"/>
        </w:rPr>
        <w:t xml:space="preserve"> </w:t>
      </w:r>
    </w:p>
    <w:tbl>
      <w:tblPr>
        <w:tblW w:w="10752" w:type="dxa"/>
        <w:tblCellSpacing w:w="15" w:type="dxa"/>
        <w:tblInd w:w="-7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2377"/>
        <w:gridCol w:w="1691"/>
        <w:gridCol w:w="1706"/>
        <w:gridCol w:w="1528"/>
        <w:gridCol w:w="1507"/>
        <w:gridCol w:w="1470"/>
      </w:tblGrid>
      <w:tr w:rsidR="006F1E79" w:rsidRPr="006F1E79" w:rsidTr="006F1E79">
        <w:trPr>
          <w:tblCellSpacing w:w="15" w:type="dxa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№ п/п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Наименование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объекта, адрес объекта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Сведения о земельном участке и правах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 xml:space="preserve">на земельный участок (кадастровый номер, площадь, </w:t>
            </w:r>
            <w:proofErr w:type="spellStart"/>
            <w:r w:rsidRPr="006F1E79">
              <w:rPr>
                <w:sz w:val="20"/>
                <w:szCs w:val="28"/>
              </w:rPr>
              <w:t>кв.м</w:t>
            </w:r>
            <w:proofErr w:type="spellEnd"/>
            <w:r w:rsidRPr="006F1E79">
              <w:rPr>
                <w:sz w:val="20"/>
                <w:szCs w:val="28"/>
              </w:rPr>
              <w:t>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Планируемая сфера применения объекта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Вид работ в рамках концессионного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соглашения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(создание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и (или)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реконструкция)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Качественные характеристики объекта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(предполагаемая мощность)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Оценочный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объем требуемых инвестиций</w:t>
            </w:r>
          </w:p>
        </w:tc>
      </w:tr>
      <w:tr w:rsidR="006F1E79" w:rsidRPr="006F1E79" w:rsidTr="006F1E79">
        <w:trPr>
          <w:tblCellSpacing w:w="15" w:type="dxa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Здание Дома культуры</w:t>
            </w:r>
          </w:p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 xml:space="preserve">Брянская область Почепский район </w:t>
            </w:r>
            <w:proofErr w:type="spellStart"/>
            <w:r w:rsidRPr="006F1E79">
              <w:rPr>
                <w:szCs w:val="28"/>
              </w:rPr>
              <w:t>пос.Первомайский</w:t>
            </w:r>
            <w:proofErr w:type="spellEnd"/>
            <w:r w:rsidRPr="006F1E79">
              <w:rPr>
                <w:szCs w:val="28"/>
              </w:rPr>
              <w:t>, ул. Школьная, дом 9А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 xml:space="preserve">Земли н/п, Гущинское с/поселение, 944,6 </w:t>
            </w:r>
            <w:proofErr w:type="spellStart"/>
            <w:r w:rsidRPr="006F1E79">
              <w:rPr>
                <w:szCs w:val="28"/>
              </w:rPr>
              <w:t>кв.м</w:t>
            </w:r>
            <w:proofErr w:type="spellEnd"/>
            <w:r w:rsidRPr="006F1E79">
              <w:rPr>
                <w:szCs w:val="28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Для эксплуатации здания Дома культуры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Cs w:val="28"/>
              </w:rPr>
            </w:pPr>
            <w:r w:rsidRPr="006F1E79">
              <w:rPr>
                <w:szCs w:val="28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 </w:t>
            </w:r>
          </w:p>
        </w:tc>
      </w:tr>
      <w:tr w:rsidR="006F1E79" w:rsidTr="006F1E79">
        <w:trPr>
          <w:tblCellSpacing w:w="15" w:type="dxa"/>
        </w:trPr>
        <w:tc>
          <w:tcPr>
            <w:tcW w:w="42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2355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6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81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500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447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433" w:type="dxa"/>
            <w:vAlign w:val="center"/>
            <w:hideMark/>
          </w:tcPr>
          <w:p w:rsidR="006F1E79" w:rsidRDefault="006F1E79">
            <w:r>
              <w:t> </w:t>
            </w:r>
          </w:p>
        </w:tc>
      </w:tr>
      <w:tr w:rsidR="006F1E79" w:rsidTr="006F1E79">
        <w:trPr>
          <w:tblCellSpacing w:w="15" w:type="dxa"/>
        </w:trPr>
        <w:tc>
          <w:tcPr>
            <w:tcW w:w="42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2355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68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681" w:type="dxa"/>
            <w:vAlign w:val="center"/>
            <w:hideMark/>
          </w:tcPr>
          <w:p w:rsidR="006F1E79" w:rsidRDefault="006F1E79">
            <w:r>
              <w:t> </w:t>
            </w:r>
          </w:p>
        </w:tc>
        <w:tc>
          <w:tcPr>
            <w:tcW w:w="1500" w:type="dxa"/>
            <w:vAlign w:val="center"/>
            <w:hideMark/>
          </w:tcPr>
          <w:p w:rsidR="006F1E79" w:rsidRDefault="006F1E79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  <w:vAlign w:val="center"/>
            <w:hideMark/>
          </w:tcPr>
          <w:p w:rsidR="006F1E79" w:rsidRDefault="006F1E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F1E79" w:rsidRDefault="006F1E79">
            <w:pPr>
              <w:rPr>
                <w:sz w:val="20"/>
                <w:szCs w:val="20"/>
              </w:rPr>
            </w:pPr>
          </w:p>
        </w:tc>
      </w:tr>
    </w:tbl>
    <w:p w:rsidR="005A1B84" w:rsidRDefault="005A1B84" w:rsidP="006F1E79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</w:p>
    <w:sectPr w:rsidR="005A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13C3E"/>
    <w:multiLevelType w:val="multilevel"/>
    <w:tmpl w:val="C74A07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32E57"/>
    <w:multiLevelType w:val="multilevel"/>
    <w:tmpl w:val="0076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6D"/>
    <w:rsid w:val="00134137"/>
    <w:rsid w:val="0037785B"/>
    <w:rsid w:val="00486292"/>
    <w:rsid w:val="005962BC"/>
    <w:rsid w:val="005A1B84"/>
    <w:rsid w:val="006F1E79"/>
    <w:rsid w:val="007F5780"/>
    <w:rsid w:val="008278FA"/>
    <w:rsid w:val="00912185"/>
    <w:rsid w:val="009972CE"/>
    <w:rsid w:val="00C2736D"/>
    <w:rsid w:val="00EB090F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1E7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1E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1E7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1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007</cp:lastModifiedBy>
  <cp:revision>5</cp:revision>
  <dcterms:created xsi:type="dcterms:W3CDTF">2024-04-08T06:13:00Z</dcterms:created>
  <dcterms:modified xsi:type="dcterms:W3CDTF">2024-04-09T07:52:00Z</dcterms:modified>
</cp:coreProperties>
</file>